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638DA" w14:textId="77777777" w:rsidR="00F87090" w:rsidRDefault="00F87090" w:rsidP="00485C5A">
      <w:pPr>
        <w:ind w:leftChars="1500" w:left="3630" w:hangingChars="200" w:hanging="480"/>
        <w:rPr>
          <w:rFonts w:hint="eastAsia"/>
          <w:sz w:val="24"/>
        </w:rPr>
      </w:pPr>
      <w:r>
        <w:rPr>
          <w:rFonts w:hint="eastAsia"/>
          <w:sz w:val="24"/>
        </w:rPr>
        <w:t xml:space="preserve">　　　　　　　　　　　　　　「資料　</w:t>
      </w:r>
      <w:r w:rsidR="00DF76C2">
        <w:rPr>
          <w:rFonts w:hint="eastAsia"/>
          <w:sz w:val="24"/>
        </w:rPr>
        <w:t>２</w:t>
      </w:r>
      <w:r>
        <w:rPr>
          <w:rFonts w:hint="eastAsia"/>
          <w:sz w:val="24"/>
        </w:rPr>
        <w:t>」</w:t>
      </w:r>
    </w:p>
    <w:p w14:paraId="6D3FDB62" w14:textId="77777777" w:rsidR="00485C5A" w:rsidRDefault="00376899" w:rsidP="00485C5A">
      <w:pPr>
        <w:ind w:leftChars="1500" w:left="3630" w:hangingChars="200" w:hanging="480"/>
        <w:rPr>
          <w:rFonts w:hint="eastAsia"/>
          <w:sz w:val="24"/>
        </w:rPr>
      </w:pPr>
      <w:r>
        <w:rPr>
          <w:rFonts w:hint="eastAsia"/>
          <w:sz w:val="24"/>
        </w:rPr>
        <w:t>三重県医療勤務環境改善支援センター</w:t>
      </w:r>
      <w:r w:rsidR="00485C5A">
        <w:rPr>
          <w:rFonts w:hint="eastAsia"/>
          <w:sz w:val="24"/>
        </w:rPr>
        <w:t xml:space="preserve">　　　　　令和４年１月２５日労務管理研修会参考資料</w:t>
      </w:r>
    </w:p>
    <w:p w14:paraId="45D036C9" w14:textId="77777777" w:rsidR="00515A65" w:rsidRPr="00485C5A" w:rsidRDefault="00C020D1" w:rsidP="00485C5A">
      <w:pPr>
        <w:ind w:firstLineChars="300" w:firstLine="843"/>
        <w:rPr>
          <w:rFonts w:hint="eastAsia"/>
          <w:sz w:val="24"/>
        </w:rPr>
      </w:pPr>
      <w:r w:rsidRPr="00C66A38">
        <w:rPr>
          <w:rFonts w:hint="eastAsia"/>
          <w:b/>
          <w:sz w:val="28"/>
          <w:szCs w:val="28"/>
        </w:rPr>
        <w:t>長時間労働者への医師による面接指導の実施について</w:t>
      </w:r>
      <w:r w:rsidR="00485C5A">
        <w:rPr>
          <w:rFonts w:hint="eastAsia"/>
          <w:b/>
          <w:sz w:val="28"/>
          <w:szCs w:val="28"/>
        </w:rPr>
        <w:t xml:space="preserve">　　　</w:t>
      </w:r>
    </w:p>
    <w:p w14:paraId="5FD2A458" w14:textId="77777777" w:rsidR="00573C34" w:rsidRPr="00573C34" w:rsidRDefault="00C020D1" w:rsidP="00651C75">
      <w:pPr>
        <w:ind w:leftChars="114" w:left="239"/>
        <w:rPr>
          <w:b/>
          <w:sz w:val="24"/>
        </w:rPr>
      </w:pPr>
      <w:r>
        <w:rPr>
          <w:rFonts w:hint="eastAsia"/>
          <w:sz w:val="28"/>
          <w:szCs w:val="28"/>
        </w:rPr>
        <w:t xml:space="preserve"> </w:t>
      </w:r>
      <w:r w:rsidR="00C86D1B" w:rsidRPr="00573C34">
        <w:rPr>
          <w:rFonts w:hint="eastAsia"/>
          <w:b/>
          <w:sz w:val="24"/>
        </w:rPr>
        <w:t>労働安全衛生法</w:t>
      </w:r>
      <w:r w:rsidR="00573C34" w:rsidRPr="00573C34">
        <w:rPr>
          <w:rFonts w:hint="eastAsia"/>
          <w:b/>
          <w:sz w:val="24"/>
        </w:rPr>
        <w:t>６６条の８</w:t>
      </w:r>
    </w:p>
    <w:p w14:paraId="2EF7B051" w14:textId="77777777" w:rsidR="00715D29" w:rsidRDefault="00573C34" w:rsidP="00573C34">
      <w:pPr>
        <w:ind w:leftChars="114" w:left="239" w:firstLineChars="100" w:firstLine="240"/>
        <w:rPr>
          <w:rFonts w:hint="eastAsia"/>
          <w:sz w:val="24"/>
        </w:rPr>
      </w:pPr>
      <w:r>
        <w:rPr>
          <w:rFonts w:hint="eastAsia"/>
          <w:sz w:val="24"/>
        </w:rPr>
        <w:t>労働者の</w:t>
      </w:r>
      <w:r w:rsidRPr="00573C34">
        <w:rPr>
          <w:rFonts w:hint="eastAsia"/>
          <w:b/>
          <w:sz w:val="24"/>
          <w:u w:val="single"/>
        </w:rPr>
        <w:t>１カ月の法定</w:t>
      </w:r>
      <w:r w:rsidR="00FD0258" w:rsidRPr="00573C34">
        <w:rPr>
          <w:rFonts w:hint="eastAsia"/>
          <w:b/>
          <w:sz w:val="24"/>
          <w:u w:val="single"/>
        </w:rPr>
        <w:t>外労働時間が</w:t>
      </w:r>
      <w:r w:rsidR="0095407D">
        <w:rPr>
          <w:rFonts w:hint="eastAsia"/>
          <w:b/>
          <w:sz w:val="24"/>
          <w:u w:val="single"/>
        </w:rPr>
        <w:t>８０</w:t>
      </w:r>
      <w:r w:rsidR="00FD0258" w:rsidRPr="00573C34">
        <w:rPr>
          <w:rFonts w:hint="eastAsia"/>
          <w:b/>
          <w:sz w:val="24"/>
          <w:u w:val="single"/>
        </w:rPr>
        <w:t>時間</w:t>
      </w:r>
      <w:r w:rsidR="00FD0258">
        <w:rPr>
          <w:rFonts w:hint="eastAsia"/>
          <w:sz w:val="24"/>
        </w:rPr>
        <w:t>を超え</w:t>
      </w:r>
      <w:r w:rsidR="00FD0258" w:rsidRPr="00573C34">
        <w:rPr>
          <w:rFonts w:hint="eastAsia"/>
          <w:b/>
          <w:sz w:val="24"/>
          <w:u w:val="single"/>
        </w:rPr>
        <w:t>疲労の蓄積</w:t>
      </w:r>
      <w:r w:rsidR="00FD0258">
        <w:rPr>
          <w:rFonts w:hint="eastAsia"/>
          <w:sz w:val="24"/>
        </w:rPr>
        <w:t>があると</w:t>
      </w:r>
      <w:r w:rsidR="00FD0258" w:rsidRPr="00573C34">
        <w:rPr>
          <w:rFonts w:hint="eastAsia"/>
          <w:b/>
          <w:sz w:val="24"/>
          <w:u w:val="single"/>
        </w:rPr>
        <w:t>労働者が申出</w:t>
      </w:r>
      <w:r w:rsidR="00FD0258">
        <w:rPr>
          <w:rFonts w:hint="eastAsia"/>
          <w:sz w:val="24"/>
        </w:rPr>
        <w:t>たときは</w:t>
      </w:r>
      <w:r w:rsidR="00182676">
        <w:rPr>
          <w:rFonts w:hint="eastAsia"/>
          <w:sz w:val="24"/>
        </w:rPr>
        <w:t>、医師の面接指導を行わなければならない</w:t>
      </w:r>
      <w:r>
        <w:rPr>
          <w:rFonts w:hint="eastAsia"/>
          <w:sz w:val="24"/>
        </w:rPr>
        <w:t>。</w:t>
      </w:r>
      <w:r w:rsidR="0060435B">
        <w:rPr>
          <w:rFonts w:hint="eastAsia"/>
          <w:sz w:val="24"/>
        </w:rPr>
        <w:t>対象となる労働者、実施方法、事前確認事項、記録、医師からの意見聴取、等については</w:t>
      </w:r>
      <w:r w:rsidR="0060435B" w:rsidRPr="00C020D1">
        <w:rPr>
          <w:rFonts w:hint="eastAsia"/>
          <w:b/>
          <w:sz w:val="24"/>
        </w:rPr>
        <w:t>規則５２条の２以降</w:t>
      </w:r>
      <w:r w:rsidR="0060435B">
        <w:rPr>
          <w:rFonts w:hint="eastAsia"/>
          <w:sz w:val="24"/>
        </w:rPr>
        <w:t>に</w:t>
      </w:r>
      <w:r w:rsidR="00515A65">
        <w:rPr>
          <w:rFonts w:hint="eastAsia"/>
          <w:sz w:val="24"/>
        </w:rPr>
        <w:t>示されています</w:t>
      </w:r>
      <w:r w:rsidR="00715D29">
        <w:rPr>
          <w:rFonts w:hint="eastAsia"/>
          <w:sz w:val="24"/>
        </w:rPr>
        <w:t>。</w:t>
      </w:r>
    </w:p>
    <w:p w14:paraId="6F33DFED" w14:textId="77777777" w:rsidR="00AB6C03" w:rsidRDefault="00032C53" w:rsidP="00651C75">
      <w:pPr>
        <w:rPr>
          <w:rFonts w:hint="eastAsia"/>
          <w:b/>
          <w:sz w:val="24"/>
        </w:rPr>
      </w:pPr>
      <w:r>
        <w:rPr>
          <w:rFonts w:hint="eastAsia"/>
          <w:b/>
          <w:sz w:val="24"/>
        </w:rPr>
        <w:t xml:space="preserve">　　</w:t>
      </w:r>
    </w:p>
    <w:p w14:paraId="34227265" w14:textId="77777777" w:rsidR="00715D29" w:rsidRDefault="00651C75" w:rsidP="00651C75">
      <w:pPr>
        <w:rPr>
          <w:rFonts w:hint="eastAsia"/>
          <w:sz w:val="24"/>
        </w:rPr>
      </w:pPr>
      <w:r w:rsidRPr="00651C75">
        <w:rPr>
          <w:rFonts w:hint="eastAsia"/>
          <w:b/>
          <w:sz w:val="24"/>
        </w:rPr>
        <w:t>〇</w:t>
      </w:r>
      <w:r w:rsidR="00715D29">
        <w:rPr>
          <w:rFonts w:hint="eastAsia"/>
          <w:sz w:val="24"/>
        </w:rPr>
        <w:t>「対象となる</w:t>
      </w:r>
      <w:r w:rsidR="00362990">
        <w:rPr>
          <w:rFonts w:hint="eastAsia"/>
          <w:sz w:val="24"/>
        </w:rPr>
        <w:t>職員</w:t>
      </w:r>
      <w:r w:rsidR="00715D29">
        <w:rPr>
          <w:rFonts w:hint="eastAsia"/>
          <w:sz w:val="24"/>
        </w:rPr>
        <w:t>」</w:t>
      </w:r>
    </w:p>
    <w:p w14:paraId="288B6ABA" w14:textId="77777777" w:rsidR="00715D29" w:rsidRDefault="00715D29" w:rsidP="00A26537">
      <w:pPr>
        <w:ind w:leftChars="114" w:left="239"/>
        <w:rPr>
          <w:rFonts w:hint="eastAsia"/>
          <w:sz w:val="24"/>
        </w:rPr>
      </w:pPr>
      <w:r>
        <w:rPr>
          <w:rFonts w:hint="eastAsia"/>
          <w:sz w:val="24"/>
        </w:rPr>
        <w:t xml:space="preserve">　毎月、一定の日を決めて</w:t>
      </w:r>
      <w:r w:rsidRPr="00A26537">
        <w:rPr>
          <w:rFonts w:hint="eastAsia"/>
          <w:b/>
          <w:bCs/>
          <w:sz w:val="24"/>
        </w:rPr>
        <w:t>時間外・休日労働の時間を</w:t>
      </w:r>
      <w:r w:rsidR="00A26537" w:rsidRPr="00A26537">
        <w:rPr>
          <w:rFonts w:hint="eastAsia"/>
          <w:b/>
          <w:bCs/>
          <w:sz w:val="24"/>
        </w:rPr>
        <w:t>合計</w:t>
      </w:r>
      <w:r w:rsidRPr="00A26537">
        <w:rPr>
          <w:rFonts w:hint="eastAsia"/>
          <w:b/>
          <w:bCs/>
          <w:sz w:val="24"/>
        </w:rPr>
        <w:t>して、</w:t>
      </w:r>
      <w:r w:rsidR="00A26537" w:rsidRPr="00A26537">
        <w:rPr>
          <w:rFonts w:hint="eastAsia"/>
          <w:b/>
          <w:bCs/>
          <w:sz w:val="24"/>
        </w:rPr>
        <w:t>１か月</w:t>
      </w:r>
      <w:r w:rsidR="0095407D" w:rsidRPr="00A26537">
        <w:rPr>
          <w:rFonts w:hint="eastAsia"/>
          <w:b/>
          <w:bCs/>
          <w:sz w:val="24"/>
        </w:rPr>
        <w:t>８０</w:t>
      </w:r>
      <w:r w:rsidRPr="00A26537">
        <w:rPr>
          <w:rFonts w:hint="eastAsia"/>
          <w:b/>
          <w:bCs/>
          <w:sz w:val="24"/>
        </w:rPr>
        <w:t>時間を越えている者</w:t>
      </w:r>
      <w:r>
        <w:rPr>
          <w:rFonts w:hint="eastAsia"/>
          <w:sz w:val="24"/>
        </w:rPr>
        <w:t>を対象とする。</w:t>
      </w:r>
    </w:p>
    <w:p w14:paraId="078A39D7" w14:textId="77777777" w:rsidR="00515A65" w:rsidRPr="00651C75" w:rsidRDefault="00715D29" w:rsidP="00515A65">
      <w:pPr>
        <w:rPr>
          <w:rFonts w:hint="eastAsia"/>
          <w:sz w:val="24"/>
        </w:rPr>
      </w:pPr>
      <w:r>
        <w:rPr>
          <w:rFonts w:hint="eastAsia"/>
          <w:b/>
          <w:sz w:val="24"/>
        </w:rPr>
        <w:t xml:space="preserve">　　</w:t>
      </w:r>
      <w:r w:rsidRPr="00715D29">
        <w:rPr>
          <w:rFonts w:hint="eastAsia"/>
          <w:sz w:val="24"/>
        </w:rPr>
        <w:t>対象とする</w:t>
      </w:r>
      <w:r>
        <w:rPr>
          <w:rFonts w:hint="eastAsia"/>
          <w:sz w:val="24"/>
        </w:rPr>
        <w:t>とは、申出することができる者とすることです。</w:t>
      </w:r>
    </w:p>
    <w:p w14:paraId="5CD99F88" w14:textId="77777777" w:rsidR="00AB6C03" w:rsidRDefault="00AB6C03" w:rsidP="00515A65">
      <w:pPr>
        <w:rPr>
          <w:rFonts w:hint="eastAsia"/>
          <w:b/>
          <w:sz w:val="24"/>
        </w:rPr>
      </w:pPr>
    </w:p>
    <w:p w14:paraId="23CA079D" w14:textId="77777777" w:rsidR="00715D29" w:rsidRDefault="00651C75" w:rsidP="00515A65">
      <w:pPr>
        <w:rPr>
          <w:rFonts w:hint="eastAsia"/>
          <w:sz w:val="24"/>
        </w:rPr>
      </w:pPr>
      <w:r>
        <w:rPr>
          <w:rFonts w:hint="eastAsia"/>
          <w:b/>
          <w:sz w:val="24"/>
        </w:rPr>
        <w:t>〇</w:t>
      </w:r>
      <w:r w:rsidR="00715D29">
        <w:rPr>
          <w:rFonts w:hint="eastAsia"/>
          <w:sz w:val="24"/>
        </w:rPr>
        <w:t>「申出することができることを周知する→規定を作る」</w:t>
      </w:r>
    </w:p>
    <w:p w14:paraId="1892D865" w14:textId="77777777" w:rsidR="003F3D45" w:rsidRDefault="003F3D45" w:rsidP="00651C75">
      <w:pPr>
        <w:ind w:left="240" w:hangingChars="100" w:hanging="240"/>
        <w:rPr>
          <w:rFonts w:hint="eastAsia"/>
          <w:sz w:val="24"/>
        </w:rPr>
      </w:pPr>
      <w:r>
        <w:rPr>
          <w:rFonts w:hint="eastAsia"/>
          <w:sz w:val="24"/>
        </w:rPr>
        <w:t xml:space="preserve">　「</w:t>
      </w:r>
      <w:r w:rsidRPr="009B2A26">
        <w:rPr>
          <w:rFonts w:hint="eastAsia"/>
          <w:b/>
          <w:sz w:val="24"/>
        </w:rPr>
        <w:t>申出書様式</w:t>
      </w:r>
      <w:r w:rsidR="00A26537">
        <w:rPr>
          <w:rFonts w:hint="eastAsia"/>
          <w:b/>
          <w:sz w:val="24"/>
        </w:rPr>
        <w:t>（別紙　例）</w:t>
      </w:r>
      <w:r w:rsidRPr="009B2A26">
        <w:rPr>
          <w:rFonts w:hint="eastAsia"/>
          <w:b/>
          <w:sz w:val="24"/>
        </w:rPr>
        <w:t>」を作り</w:t>
      </w:r>
      <w:r>
        <w:rPr>
          <w:rFonts w:hint="eastAsia"/>
          <w:sz w:val="24"/>
        </w:rPr>
        <w:t>、医師の面接指導を受けたい</w:t>
      </w:r>
      <w:r w:rsidR="00362990">
        <w:rPr>
          <w:rFonts w:hint="eastAsia"/>
          <w:sz w:val="24"/>
        </w:rPr>
        <w:t>職員から</w:t>
      </w:r>
      <w:r>
        <w:rPr>
          <w:rFonts w:hint="eastAsia"/>
          <w:sz w:val="24"/>
        </w:rPr>
        <w:t>、これを提出させるようにすると記録として残せます。</w:t>
      </w:r>
    </w:p>
    <w:p w14:paraId="548463AC" w14:textId="77777777" w:rsidR="009B2A26" w:rsidRDefault="009B2A26" w:rsidP="00AB6C03">
      <w:pPr>
        <w:ind w:left="240" w:hangingChars="100" w:hanging="240"/>
        <w:rPr>
          <w:rFonts w:hint="eastAsia"/>
          <w:sz w:val="24"/>
        </w:rPr>
      </w:pPr>
      <w:r>
        <w:rPr>
          <w:rFonts w:hint="eastAsia"/>
          <w:sz w:val="24"/>
        </w:rPr>
        <w:t xml:space="preserve">　「医師の面接指導を受けるとき」は、その者の</w:t>
      </w:r>
      <w:r w:rsidR="003E2DBA">
        <w:rPr>
          <w:rFonts w:hint="eastAsia"/>
          <w:b/>
          <w:sz w:val="24"/>
        </w:rPr>
        <w:t>「業務内容</w:t>
      </w:r>
      <w:r w:rsidRPr="009B2A26">
        <w:rPr>
          <w:rFonts w:hint="eastAsia"/>
          <w:b/>
          <w:sz w:val="24"/>
        </w:rPr>
        <w:t>・</w:t>
      </w:r>
      <w:r w:rsidR="003E2DBA">
        <w:rPr>
          <w:rFonts w:hint="eastAsia"/>
          <w:b/>
          <w:sz w:val="24"/>
        </w:rPr>
        <w:t>最近１か月の労働時間（時間外・休日労働、</w:t>
      </w:r>
      <w:r w:rsidRPr="009B2A26">
        <w:rPr>
          <w:rFonts w:hint="eastAsia"/>
          <w:b/>
          <w:sz w:val="24"/>
        </w:rPr>
        <w:t>深夜業従事</w:t>
      </w:r>
      <w:r w:rsidR="003E2DBA">
        <w:rPr>
          <w:rFonts w:hint="eastAsia"/>
          <w:b/>
          <w:sz w:val="24"/>
        </w:rPr>
        <w:t>等</w:t>
      </w:r>
      <w:r w:rsidRPr="009B2A26">
        <w:rPr>
          <w:rFonts w:hint="eastAsia"/>
          <w:b/>
          <w:sz w:val="24"/>
        </w:rPr>
        <w:t>の状況」の情報</w:t>
      </w:r>
      <w:r w:rsidR="003E2DBA">
        <w:rPr>
          <w:rFonts w:hint="eastAsia"/>
          <w:sz w:val="24"/>
        </w:rPr>
        <w:t>（書面）</w:t>
      </w:r>
      <w:r w:rsidRPr="009B2A26">
        <w:rPr>
          <w:rFonts w:hint="eastAsia"/>
          <w:b/>
          <w:sz w:val="24"/>
        </w:rPr>
        <w:t>を</w:t>
      </w:r>
      <w:r w:rsidR="003E2DBA">
        <w:rPr>
          <w:rFonts w:hint="eastAsia"/>
          <w:b/>
          <w:sz w:val="24"/>
        </w:rPr>
        <w:t>、事前に</w:t>
      </w:r>
      <w:r w:rsidRPr="009B2A26">
        <w:rPr>
          <w:rFonts w:hint="eastAsia"/>
          <w:b/>
          <w:sz w:val="24"/>
        </w:rPr>
        <w:t>医師に提供</w:t>
      </w:r>
      <w:r>
        <w:rPr>
          <w:rFonts w:hint="eastAsia"/>
          <w:sz w:val="24"/>
        </w:rPr>
        <w:t>してください。</w:t>
      </w:r>
    </w:p>
    <w:p w14:paraId="75F0942C" w14:textId="77777777" w:rsidR="00AB6C03" w:rsidRDefault="00AB6C03" w:rsidP="00AB6C03">
      <w:pPr>
        <w:ind w:left="241" w:hangingChars="100" w:hanging="241"/>
        <w:rPr>
          <w:b/>
          <w:sz w:val="24"/>
        </w:rPr>
      </w:pPr>
    </w:p>
    <w:p w14:paraId="29716242" w14:textId="77777777" w:rsidR="007C2901" w:rsidRPr="00376899" w:rsidRDefault="00032C53" w:rsidP="00032C53">
      <w:pPr>
        <w:numPr>
          <w:ilvl w:val="0"/>
          <w:numId w:val="2"/>
        </w:numPr>
        <w:rPr>
          <w:rFonts w:ascii="BIZ UDP明朝 Medium" w:eastAsia="BIZ UDP明朝 Medium" w:hAnsi="BIZ UDP明朝 Medium"/>
          <w:b/>
          <w:sz w:val="24"/>
        </w:rPr>
      </w:pPr>
      <w:r w:rsidRPr="00376899">
        <w:rPr>
          <w:rFonts w:ascii="BIZ UDP明朝 Medium" w:eastAsia="BIZ UDP明朝 Medium" w:hAnsi="BIZ UDP明朝 Medium" w:hint="eastAsia"/>
          <w:b/>
          <w:sz w:val="24"/>
        </w:rPr>
        <w:t>なお、改正労基法・改正医療法</w:t>
      </w:r>
      <w:r w:rsidR="005E4CAB" w:rsidRPr="00376899">
        <w:rPr>
          <w:rFonts w:ascii="BIZ UDP明朝 Medium" w:eastAsia="BIZ UDP明朝 Medium" w:hAnsi="BIZ UDP明朝 Medium" w:hint="eastAsia"/>
          <w:b/>
          <w:sz w:val="24"/>
        </w:rPr>
        <w:t>にかかる省令（改正労基法施行規則）では、</w:t>
      </w:r>
    </w:p>
    <w:p w14:paraId="7DD344A1" w14:textId="77777777" w:rsidR="00032C53" w:rsidRPr="00376899" w:rsidRDefault="000045A8" w:rsidP="00362990">
      <w:pPr>
        <w:ind w:leftChars="100" w:left="210"/>
        <w:rPr>
          <w:rFonts w:ascii="BIZ UDP明朝 Medium" w:eastAsia="BIZ UDP明朝 Medium" w:hAnsi="BIZ UDP明朝 Medium"/>
          <w:b/>
          <w:sz w:val="24"/>
        </w:rPr>
      </w:pPr>
      <w:r w:rsidRPr="00376899">
        <w:rPr>
          <w:rFonts w:ascii="BIZ UDP明朝 Medium" w:eastAsia="BIZ UDP明朝 Medium" w:hAnsi="BIZ UDP明朝 Medium" w:hint="eastAsia"/>
          <w:b/>
          <w:sz w:val="24"/>
        </w:rPr>
        <w:t>令和６年４月１日以降は、</w:t>
      </w:r>
      <w:r w:rsidR="007C2901" w:rsidRPr="00376899">
        <w:rPr>
          <w:rFonts w:ascii="BIZ UDP明朝 Medium" w:eastAsia="BIZ UDP明朝 Medium" w:hAnsi="BIZ UDP明朝 Medium" w:hint="eastAsia"/>
          <w:b/>
          <w:sz w:val="24"/>
        </w:rPr>
        <w:t>「</w:t>
      </w:r>
      <w:r w:rsidR="005E4CAB" w:rsidRPr="00376899">
        <w:rPr>
          <w:rFonts w:ascii="BIZ UDP明朝 Medium" w:eastAsia="BIZ UDP明朝 Medium" w:hAnsi="BIZ UDP明朝 Medium" w:hint="eastAsia"/>
          <w:b/>
          <w:sz w:val="24"/>
        </w:rPr>
        <w:t>１か月</w:t>
      </w:r>
      <w:r w:rsidR="007C2901" w:rsidRPr="00376899">
        <w:rPr>
          <w:rFonts w:ascii="BIZ UDP明朝 Medium" w:eastAsia="BIZ UDP明朝 Medium" w:hAnsi="BIZ UDP明朝 Medium" w:hint="eastAsia"/>
          <w:b/>
          <w:sz w:val="24"/>
        </w:rPr>
        <w:t>１００時間未満」とされた</w:t>
      </w:r>
      <w:r w:rsidR="005E4CAB" w:rsidRPr="00376899">
        <w:rPr>
          <w:rFonts w:ascii="BIZ UDP明朝 Medium" w:eastAsia="BIZ UDP明朝 Medium" w:hAnsi="BIZ UDP明朝 Medium" w:hint="eastAsia"/>
          <w:b/>
          <w:sz w:val="24"/>
        </w:rPr>
        <w:t>時間外労働（休日労働を含む）上限時間を超える見込み</w:t>
      </w:r>
      <w:r w:rsidR="007C2901" w:rsidRPr="00376899">
        <w:rPr>
          <w:rFonts w:ascii="BIZ UDP明朝 Medium" w:eastAsia="BIZ UDP明朝 Medium" w:hAnsi="BIZ UDP明朝 Medium" w:hint="eastAsia"/>
          <w:b/>
          <w:sz w:val="24"/>
        </w:rPr>
        <w:t>の</w:t>
      </w:r>
      <w:r w:rsidR="007C2901" w:rsidRPr="00362990">
        <w:rPr>
          <w:rFonts w:ascii="BIZ UDP明朝 Medium" w:eastAsia="BIZ UDP明朝 Medium" w:hAnsi="BIZ UDP明朝 Medium" w:hint="eastAsia"/>
          <w:b/>
          <w:sz w:val="24"/>
          <w:u w:val="double"/>
        </w:rPr>
        <w:t>医師</w:t>
      </w:r>
      <w:r w:rsidR="00362990" w:rsidRPr="00362990">
        <w:rPr>
          <w:rFonts w:ascii="BIZ UDP明朝 Medium" w:eastAsia="BIZ UDP明朝 Medium" w:hAnsi="BIZ UDP明朝 Medium" w:hint="eastAsia"/>
          <w:b/>
          <w:sz w:val="24"/>
          <w:u w:val="double"/>
        </w:rPr>
        <w:t>（勤務医）</w:t>
      </w:r>
      <w:r w:rsidR="007C2901" w:rsidRPr="00376899">
        <w:rPr>
          <w:rFonts w:ascii="BIZ UDP明朝 Medium" w:eastAsia="BIZ UDP明朝 Medium" w:hAnsi="BIZ UDP明朝 Medium" w:hint="eastAsia"/>
          <w:b/>
          <w:sz w:val="24"/>
        </w:rPr>
        <w:t>に対して、本人からの申出がなくても医師面接指導を実施する義務が</w:t>
      </w:r>
      <w:r w:rsidRPr="00376899">
        <w:rPr>
          <w:rFonts w:ascii="BIZ UDP明朝 Medium" w:eastAsia="BIZ UDP明朝 Medium" w:hAnsi="BIZ UDP明朝 Medium" w:hint="eastAsia"/>
          <w:b/>
          <w:sz w:val="24"/>
        </w:rPr>
        <w:t>定められ、本件の面接指導が実施された場合はクリアできるとされていますので活用してください。</w:t>
      </w:r>
    </w:p>
    <w:p w14:paraId="2CFCDFB5" w14:textId="77777777" w:rsidR="00032C53" w:rsidRPr="00376899" w:rsidRDefault="00376899" w:rsidP="00362990">
      <w:pPr>
        <w:ind w:leftChars="100" w:left="210" w:firstLineChars="100" w:firstLine="240"/>
        <w:rPr>
          <w:rFonts w:ascii="BIZ UDP明朝 Medium" w:eastAsia="BIZ UDP明朝 Medium" w:hAnsi="BIZ UDP明朝 Medium"/>
          <w:b/>
          <w:sz w:val="24"/>
        </w:rPr>
      </w:pPr>
      <w:r w:rsidRPr="00376899">
        <w:rPr>
          <w:rFonts w:ascii="BIZ UDP明朝 Medium" w:eastAsia="BIZ UDP明朝 Medium" w:hAnsi="BIZ UDP明朝 Medium" w:hint="eastAsia"/>
          <w:b/>
          <w:sz w:val="24"/>
        </w:rPr>
        <w:t>（その場合は、申込みがなくても面接指導の実施が必要です）</w:t>
      </w:r>
    </w:p>
    <w:p w14:paraId="7C1EE91C" w14:textId="77777777" w:rsidR="00376899" w:rsidRDefault="00376899" w:rsidP="00AB6C03">
      <w:pPr>
        <w:ind w:left="241" w:hangingChars="100" w:hanging="241"/>
        <w:rPr>
          <w:rFonts w:hint="eastAsia"/>
          <w:b/>
          <w:sz w:val="24"/>
        </w:rPr>
      </w:pPr>
    </w:p>
    <w:p w14:paraId="48E1C684" w14:textId="77777777" w:rsidR="003F3D45" w:rsidRDefault="00AB6C03" w:rsidP="00AB6C03">
      <w:pPr>
        <w:ind w:left="241" w:hangingChars="100" w:hanging="241"/>
        <w:rPr>
          <w:rFonts w:hint="eastAsia"/>
          <w:sz w:val="24"/>
        </w:rPr>
      </w:pPr>
      <w:r w:rsidRPr="00AB6C03">
        <w:rPr>
          <w:rFonts w:hint="eastAsia"/>
          <w:b/>
          <w:sz w:val="24"/>
        </w:rPr>
        <w:t>〇</w:t>
      </w:r>
      <w:r w:rsidR="003F3D45">
        <w:rPr>
          <w:rFonts w:hint="eastAsia"/>
          <w:sz w:val="24"/>
        </w:rPr>
        <w:t>「医師の面接指導結果報告」</w:t>
      </w:r>
    </w:p>
    <w:p w14:paraId="18898CCC" w14:textId="77777777" w:rsidR="003F3D45" w:rsidRDefault="003F3D45" w:rsidP="00AB6C03">
      <w:pPr>
        <w:ind w:left="240" w:hangingChars="100" w:hanging="240"/>
        <w:rPr>
          <w:rFonts w:hint="eastAsia"/>
          <w:sz w:val="24"/>
        </w:rPr>
      </w:pPr>
      <w:r>
        <w:rPr>
          <w:rFonts w:hint="eastAsia"/>
          <w:sz w:val="24"/>
        </w:rPr>
        <w:t xml:space="preserve">　　産業医であれば、</w:t>
      </w:r>
      <w:r w:rsidRPr="002B5A74">
        <w:rPr>
          <w:rFonts w:hint="eastAsia"/>
          <w:b/>
          <w:sz w:val="24"/>
        </w:rPr>
        <w:t>結果報告の書式</w:t>
      </w:r>
      <w:r>
        <w:rPr>
          <w:rFonts w:hint="eastAsia"/>
          <w:sz w:val="24"/>
        </w:rPr>
        <w:t>があって、書いていただけると思いますので、それを受け取り</w:t>
      </w:r>
      <w:r w:rsidRPr="002B5A74">
        <w:rPr>
          <w:rFonts w:hint="eastAsia"/>
          <w:b/>
          <w:sz w:val="24"/>
        </w:rPr>
        <w:t>保管してください。（５年間保存）</w:t>
      </w:r>
    </w:p>
    <w:p w14:paraId="6FEB3597" w14:textId="77777777" w:rsidR="00360042" w:rsidRDefault="003F3D45" w:rsidP="003F3D45">
      <w:pPr>
        <w:ind w:left="240" w:hangingChars="100" w:hanging="240"/>
        <w:rPr>
          <w:rFonts w:hint="eastAsia"/>
          <w:sz w:val="24"/>
        </w:rPr>
      </w:pPr>
      <w:r>
        <w:rPr>
          <w:rFonts w:hint="eastAsia"/>
          <w:sz w:val="24"/>
        </w:rPr>
        <w:t xml:space="preserve">　「結果報告に</w:t>
      </w:r>
      <w:r w:rsidR="00360042" w:rsidRPr="002B5A74">
        <w:rPr>
          <w:rFonts w:hint="eastAsia"/>
          <w:b/>
          <w:sz w:val="24"/>
        </w:rPr>
        <w:t>異常・就業上の配慮事項の記載</w:t>
      </w:r>
      <w:r w:rsidR="00360042">
        <w:rPr>
          <w:rFonts w:hint="eastAsia"/>
          <w:sz w:val="24"/>
        </w:rPr>
        <w:t>があれば、就労の是非、就業させるに当たっての留意事項などの</w:t>
      </w:r>
      <w:r w:rsidR="00360042" w:rsidRPr="002B5A74">
        <w:rPr>
          <w:rFonts w:hint="eastAsia"/>
          <w:b/>
          <w:sz w:val="24"/>
        </w:rPr>
        <w:t>意見を医師に聞き</w:t>
      </w:r>
      <w:r w:rsidR="00360042">
        <w:rPr>
          <w:rFonts w:hint="eastAsia"/>
          <w:sz w:val="24"/>
        </w:rPr>
        <w:t>、その内容を</w:t>
      </w:r>
      <w:r w:rsidR="00360042" w:rsidRPr="002B5A74">
        <w:rPr>
          <w:rFonts w:hint="eastAsia"/>
          <w:b/>
          <w:sz w:val="24"/>
        </w:rPr>
        <w:t>記録して保存</w:t>
      </w:r>
      <w:r w:rsidR="00360042">
        <w:rPr>
          <w:rFonts w:hint="eastAsia"/>
          <w:sz w:val="24"/>
        </w:rPr>
        <w:t>してください。</w:t>
      </w:r>
    </w:p>
    <w:p w14:paraId="2D73C6A3" w14:textId="77777777" w:rsidR="00360042" w:rsidRDefault="00360042" w:rsidP="00AB6C03">
      <w:pPr>
        <w:ind w:left="240" w:hangingChars="100" w:hanging="240"/>
        <w:rPr>
          <w:rFonts w:hint="eastAsia"/>
          <w:sz w:val="24"/>
        </w:rPr>
      </w:pPr>
      <w:r>
        <w:rPr>
          <w:rFonts w:hint="eastAsia"/>
          <w:sz w:val="24"/>
        </w:rPr>
        <w:lastRenderedPageBreak/>
        <w:t xml:space="preserve">　（</w:t>
      </w:r>
      <w:r w:rsidRPr="002B5A74">
        <w:rPr>
          <w:rFonts w:hint="eastAsia"/>
          <w:b/>
          <w:sz w:val="24"/>
        </w:rPr>
        <w:t>結果報告に、これらの記載があれば、そのまま意見の記録</w:t>
      </w:r>
      <w:r>
        <w:rPr>
          <w:rFonts w:hint="eastAsia"/>
          <w:sz w:val="24"/>
        </w:rPr>
        <w:t>になります）</w:t>
      </w:r>
    </w:p>
    <w:p w14:paraId="4D981A87" w14:textId="77777777" w:rsidR="00360042" w:rsidRDefault="00360042" w:rsidP="003F3D45">
      <w:pPr>
        <w:ind w:left="240" w:hangingChars="100" w:hanging="240"/>
        <w:rPr>
          <w:rFonts w:hint="eastAsia"/>
          <w:sz w:val="24"/>
        </w:rPr>
      </w:pPr>
      <w:r>
        <w:rPr>
          <w:rFonts w:hint="eastAsia"/>
          <w:sz w:val="24"/>
        </w:rPr>
        <w:t xml:space="preserve">　</w:t>
      </w:r>
      <w:r w:rsidRPr="002B5A74">
        <w:rPr>
          <w:rFonts w:hint="eastAsia"/>
          <w:b/>
          <w:sz w:val="24"/>
        </w:rPr>
        <w:t>「本人の疲労の申出や、医師の異常所見」</w:t>
      </w:r>
      <w:r>
        <w:rPr>
          <w:rFonts w:hint="eastAsia"/>
          <w:sz w:val="24"/>
        </w:rPr>
        <w:t>があれば、</w:t>
      </w:r>
      <w:r w:rsidR="009B2A26" w:rsidRPr="002B5A74">
        <w:rPr>
          <w:rFonts w:hint="eastAsia"/>
          <w:b/>
          <w:sz w:val="24"/>
        </w:rPr>
        <w:t>就業に当たっての措置</w:t>
      </w:r>
      <w:r w:rsidR="009B2A26">
        <w:rPr>
          <w:rFonts w:hint="eastAsia"/>
          <w:sz w:val="24"/>
        </w:rPr>
        <w:t>（休養・負担となる業務から外す、時間外・休日就労から外す等）を検討し、</w:t>
      </w:r>
      <w:r w:rsidR="009B2A26" w:rsidRPr="002B5A74">
        <w:rPr>
          <w:rFonts w:hint="eastAsia"/>
          <w:b/>
          <w:sz w:val="24"/>
        </w:rPr>
        <w:t>安全衛生委員会</w:t>
      </w:r>
      <w:r w:rsidR="0095407D">
        <w:rPr>
          <w:rFonts w:hint="eastAsia"/>
          <w:b/>
          <w:sz w:val="24"/>
        </w:rPr>
        <w:t>（職員数５０人以上の事業場では設置義務あり）</w:t>
      </w:r>
      <w:r w:rsidR="009B2A26" w:rsidRPr="002B5A74">
        <w:rPr>
          <w:rFonts w:hint="eastAsia"/>
          <w:b/>
          <w:sz w:val="24"/>
        </w:rPr>
        <w:t>にも報告して、本人に説明のうえ処遇</w:t>
      </w:r>
      <w:r w:rsidR="009B2A26">
        <w:rPr>
          <w:rFonts w:hint="eastAsia"/>
          <w:sz w:val="24"/>
        </w:rPr>
        <w:t>を決めてください。</w:t>
      </w:r>
    </w:p>
    <w:p w14:paraId="5F3E998A" w14:textId="77777777" w:rsidR="00AB6C03" w:rsidRDefault="00AB6C03" w:rsidP="00AB6C03">
      <w:pPr>
        <w:ind w:left="241" w:hangingChars="100" w:hanging="241"/>
        <w:rPr>
          <w:rFonts w:hint="eastAsia"/>
          <w:b/>
          <w:sz w:val="24"/>
        </w:rPr>
      </w:pPr>
    </w:p>
    <w:p w14:paraId="7F951D91" w14:textId="77777777" w:rsidR="002B5A74" w:rsidRDefault="00D44307" w:rsidP="00AB6C03">
      <w:pPr>
        <w:ind w:left="241" w:hangingChars="100" w:hanging="241"/>
        <w:rPr>
          <w:rFonts w:hint="eastAsia"/>
          <w:sz w:val="24"/>
        </w:rPr>
      </w:pPr>
      <w:r>
        <w:rPr>
          <w:rFonts w:hint="eastAsia"/>
          <w:b/>
          <w:sz w:val="24"/>
        </w:rPr>
        <w:t>＊</w:t>
      </w:r>
      <w:r w:rsidR="00AB6C03">
        <w:rPr>
          <w:rFonts w:hint="eastAsia"/>
          <w:b/>
          <w:sz w:val="24"/>
        </w:rPr>
        <w:t xml:space="preserve">　地域産業保健センター</w:t>
      </w:r>
      <w:r w:rsidR="00AB6C03">
        <w:rPr>
          <w:rFonts w:hint="eastAsia"/>
          <w:sz w:val="24"/>
        </w:rPr>
        <w:t>の活用</w:t>
      </w:r>
    </w:p>
    <w:p w14:paraId="169C4D19" w14:textId="77777777" w:rsidR="00AB6C03" w:rsidRDefault="00AB6C03" w:rsidP="00AB6C03">
      <w:pPr>
        <w:ind w:left="241" w:hangingChars="100" w:hanging="241"/>
        <w:rPr>
          <w:sz w:val="24"/>
        </w:rPr>
      </w:pPr>
      <w:r>
        <w:rPr>
          <w:rFonts w:hint="eastAsia"/>
          <w:b/>
          <w:sz w:val="24"/>
        </w:rPr>
        <w:t xml:space="preserve">　　労働者数５０人未満</w:t>
      </w:r>
      <w:r w:rsidR="00082DDE">
        <w:rPr>
          <w:rFonts w:hint="eastAsia"/>
          <w:sz w:val="24"/>
        </w:rPr>
        <w:t>の医療機関については</w:t>
      </w:r>
      <w:r w:rsidR="000938D3">
        <w:rPr>
          <w:rFonts w:hint="eastAsia"/>
          <w:sz w:val="24"/>
        </w:rPr>
        <w:t>、</w:t>
      </w:r>
      <w:r w:rsidR="00082DDE">
        <w:rPr>
          <w:rFonts w:hint="eastAsia"/>
          <w:sz w:val="24"/>
        </w:rPr>
        <w:t>医師の面接指導について地域産業保健</w:t>
      </w:r>
      <w:r w:rsidR="000938D3">
        <w:rPr>
          <w:rFonts w:hint="eastAsia"/>
          <w:sz w:val="24"/>
        </w:rPr>
        <w:t>センター</w:t>
      </w:r>
      <w:r w:rsidR="00082DDE">
        <w:rPr>
          <w:rFonts w:hint="eastAsia"/>
          <w:sz w:val="24"/>
        </w:rPr>
        <w:t>が支援する制度がありますので、お問い合わせください。</w:t>
      </w:r>
    </w:p>
    <w:p w14:paraId="054670A8" w14:textId="77777777" w:rsidR="00AB6C03" w:rsidRPr="00AB6C03" w:rsidRDefault="00AB6C03" w:rsidP="00485C5A">
      <w:pPr>
        <w:rPr>
          <w:rFonts w:hint="eastAsia"/>
          <w:sz w:val="24"/>
        </w:rPr>
      </w:pPr>
    </w:p>
    <w:p w14:paraId="7A5C95D3" w14:textId="77777777" w:rsidR="002B5A74" w:rsidRDefault="004046E2" w:rsidP="003E2DBA">
      <w:pPr>
        <w:rPr>
          <w:rFonts w:hint="eastAsia"/>
          <w:sz w:val="24"/>
        </w:rPr>
      </w:pPr>
      <w:r>
        <w:rPr>
          <w:sz w:val="24"/>
        </w:rPr>
        <w:br w:type="page"/>
      </w:r>
      <w:r w:rsidR="002B5A74">
        <w:rPr>
          <w:rFonts w:hint="eastAsia"/>
          <w:sz w:val="24"/>
        </w:rPr>
        <w:lastRenderedPageBreak/>
        <w:t>医師の面接指導申出の様式（例）</w:t>
      </w:r>
    </w:p>
    <w:p w14:paraId="4CECB3B7" w14:textId="77777777" w:rsidR="002B5A74" w:rsidRDefault="002B5A74" w:rsidP="002B5A74">
      <w:pPr>
        <w:ind w:left="240" w:hangingChars="100" w:hanging="240"/>
        <w:rPr>
          <w:rFonts w:hint="eastAsia"/>
          <w:sz w:val="24"/>
        </w:rPr>
      </w:pPr>
    </w:p>
    <w:p w14:paraId="2FB75B42" w14:textId="77777777" w:rsidR="002B5A74" w:rsidRDefault="002B5A74" w:rsidP="002B5A74">
      <w:pPr>
        <w:ind w:left="240" w:hangingChars="100" w:hanging="240"/>
        <w:rPr>
          <w:rFonts w:hint="eastAsia"/>
          <w:sz w:val="24"/>
        </w:rPr>
      </w:pPr>
      <w:r>
        <w:rPr>
          <w:rFonts w:hint="eastAsia"/>
          <w:sz w:val="24"/>
        </w:rPr>
        <w:t xml:space="preserve">　　</w:t>
      </w:r>
      <w:r w:rsidR="003E2DBA">
        <w:rPr>
          <w:rFonts w:hint="eastAsia"/>
          <w:sz w:val="24"/>
        </w:rPr>
        <w:t xml:space="preserve">　　</w:t>
      </w:r>
      <w:r>
        <w:rPr>
          <w:rFonts w:hint="eastAsia"/>
          <w:sz w:val="24"/>
        </w:rPr>
        <w:t>労働安全衛生法第６６条の８の面接指導に係る申出書</w:t>
      </w:r>
      <w:r w:rsidR="003F3490">
        <w:rPr>
          <w:rFonts w:hint="eastAsia"/>
          <w:sz w:val="24"/>
        </w:rPr>
        <w:t>（例）</w:t>
      </w:r>
    </w:p>
    <w:p w14:paraId="2834BC68" w14:textId="77777777" w:rsidR="002B5A74" w:rsidRDefault="002B5A74" w:rsidP="002B5A74">
      <w:pPr>
        <w:ind w:left="240" w:hangingChars="100" w:hanging="240"/>
        <w:rPr>
          <w:rFonts w:hint="eastAsia"/>
          <w:sz w:val="24"/>
        </w:rPr>
      </w:pPr>
    </w:p>
    <w:p w14:paraId="0A2CBBEC" w14:textId="77777777" w:rsidR="002B5A74" w:rsidRDefault="00D44307" w:rsidP="002B5A74">
      <w:pPr>
        <w:ind w:left="240" w:hangingChars="100" w:hanging="240"/>
        <w:rPr>
          <w:rFonts w:hint="eastAsia"/>
          <w:sz w:val="24"/>
        </w:rPr>
      </w:pPr>
      <w:r>
        <w:rPr>
          <w:rFonts w:hint="eastAsia"/>
          <w:sz w:val="24"/>
        </w:rPr>
        <w:t xml:space="preserve">　　　　　　　　　　　　　　　　　　　　　　　令和</w:t>
      </w:r>
      <w:r w:rsidR="002B5A74">
        <w:rPr>
          <w:rFonts w:hint="eastAsia"/>
          <w:sz w:val="24"/>
        </w:rPr>
        <w:t xml:space="preserve">　　年　　月　　日</w:t>
      </w:r>
    </w:p>
    <w:p w14:paraId="713213EA" w14:textId="77777777" w:rsidR="002B5A74" w:rsidRDefault="002B5A74" w:rsidP="002B5A74">
      <w:pPr>
        <w:ind w:left="240" w:hangingChars="100" w:hanging="240"/>
        <w:rPr>
          <w:rFonts w:hint="eastAsia"/>
          <w:sz w:val="24"/>
        </w:rPr>
      </w:pPr>
    </w:p>
    <w:p w14:paraId="2932E747" w14:textId="77777777" w:rsidR="002B5A74" w:rsidRDefault="00170A48" w:rsidP="002B5A74">
      <w:pPr>
        <w:ind w:left="240" w:hangingChars="100" w:hanging="240"/>
        <w:rPr>
          <w:rFonts w:hint="eastAsia"/>
          <w:sz w:val="24"/>
        </w:rPr>
      </w:pPr>
      <w:r>
        <w:rPr>
          <w:rFonts w:hint="eastAsia"/>
          <w:sz w:val="24"/>
        </w:rPr>
        <w:t xml:space="preserve">　　</w:t>
      </w:r>
      <w:r w:rsidR="003E2DBA">
        <w:rPr>
          <w:rFonts w:hint="eastAsia"/>
          <w:sz w:val="24"/>
        </w:rPr>
        <w:t xml:space="preserve">　〇　〇　〇</w:t>
      </w:r>
      <w:r w:rsidR="00CE7118">
        <w:rPr>
          <w:rFonts w:hint="eastAsia"/>
          <w:sz w:val="24"/>
        </w:rPr>
        <w:t xml:space="preserve">　病院</w:t>
      </w:r>
    </w:p>
    <w:p w14:paraId="20DF5E98" w14:textId="77777777" w:rsidR="002B5A74" w:rsidRDefault="00CE7118" w:rsidP="002B5A74">
      <w:pPr>
        <w:ind w:left="240" w:hangingChars="100" w:hanging="240"/>
        <w:rPr>
          <w:rFonts w:hint="eastAsia"/>
          <w:sz w:val="24"/>
        </w:rPr>
      </w:pPr>
      <w:r>
        <w:rPr>
          <w:rFonts w:hint="eastAsia"/>
          <w:sz w:val="24"/>
        </w:rPr>
        <w:t xml:space="preserve">　　　院長</w:t>
      </w:r>
      <w:r w:rsidR="003E2DBA">
        <w:rPr>
          <w:rFonts w:hint="eastAsia"/>
          <w:sz w:val="24"/>
        </w:rPr>
        <w:t xml:space="preserve">　□　□　□　</w:t>
      </w:r>
      <w:r w:rsidR="002B5A74">
        <w:rPr>
          <w:rFonts w:hint="eastAsia"/>
          <w:sz w:val="24"/>
        </w:rPr>
        <w:t xml:space="preserve">　殿</w:t>
      </w:r>
    </w:p>
    <w:p w14:paraId="343CB1DB" w14:textId="77777777" w:rsidR="002B5A74" w:rsidRDefault="002B5A74" w:rsidP="002B5A74">
      <w:pPr>
        <w:ind w:left="240" w:hangingChars="100" w:hanging="240"/>
        <w:rPr>
          <w:rFonts w:hint="eastAsia"/>
          <w:sz w:val="24"/>
          <w:u w:val="single"/>
        </w:rPr>
      </w:pPr>
      <w:r>
        <w:rPr>
          <w:rFonts w:hint="eastAsia"/>
          <w:sz w:val="24"/>
        </w:rPr>
        <w:t xml:space="preserve">　　　　　　　　　　　　　　　　</w:t>
      </w:r>
      <w:r w:rsidR="00D44307">
        <w:rPr>
          <w:rFonts w:hint="eastAsia"/>
          <w:sz w:val="24"/>
          <w:u w:val="single"/>
        </w:rPr>
        <w:t xml:space="preserve">所属　　　　　　　</w:t>
      </w:r>
      <w:r w:rsidR="00CE7118">
        <w:rPr>
          <w:rFonts w:hint="eastAsia"/>
          <w:sz w:val="24"/>
          <w:u w:val="single"/>
        </w:rPr>
        <w:t xml:space="preserve">職名　　　　　</w:t>
      </w:r>
      <w:r w:rsidR="00D44307">
        <w:rPr>
          <w:rFonts w:hint="eastAsia"/>
          <w:sz w:val="24"/>
          <w:u w:val="single"/>
        </w:rPr>
        <w:t xml:space="preserve">　　</w:t>
      </w:r>
    </w:p>
    <w:p w14:paraId="177FE0B9" w14:textId="77777777" w:rsidR="002B5A74" w:rsidRDefault="002B5A74" w:rsidP="002B5A74">
      <w:pPr>
        <w:ind w:left="240" w:hangingChars="100" w:hanging="240"/>
        <w:rPr>
          <w:rFonts w:hint="eastAsia"/>
          <w:sz w:val="24"/>
        </w:rPr>
      </w:pPr>
      <w:r>
        <w:rPr>
          <w:rFonts w:hint="eastAsia"/>
          <w:sz w:val="24"/>
        </w:rPr>
        <w:t xml:space="preserve">　　　　　　　　　　　　　　　　　　　　</w:t>
      </w:r>
    </w:p>
    <w:p w14:paraId="1FDCDB99" w14:textId="77777777" w:rsidR="002B5A74" w:rsidRDefault="002B5A74" w:rsidP="002B5A74">
      <w:pPr>
        <w:ind w:left="240" w:hangingChars="100" w:hanging="240"/>
        <w:rPr>
          <w:rFonts w:hint="eastAsia"/>
          <w:sz w:val="24"/>
          <w:u w:val="single"/>
        </w:rPr>
      </w:pPr>
      <w:r>
        <w:rPr>
          <w:rFonts w:hint="eastAsia"/>
          <w:sz w:val="24"/>
        </w:rPr>
        <w:t xml:space="preserve">　　　　　　　　　　　　　　　　　　　　</w:t>
      </w:r>
      <w:r w:rsidR="00CE7118">
        <w:rPr>
          <w:rFonts w:hint="eastAsia"/>
          <w:sz w:val="24"/>
        </w:rPr>
        <w:t xml:space="preserve">　</w:t>
      </w:r>
      <w:r w:rsidRPr="002B5A74">
        <w:rPr>
          <w:rFonts w:hint="eastAsia"/>
          <w:sz w:val="24"/>
          <w:u w:val="single"/>
        </w:rPr>
        <w:t xml:space="preserve">氏名　　　　　　　　　　　</w:t>
      </w:r>
    </w:p>
    <w:p w14:paraId="76E12D82" w14:textId="77777777" w:rsidR="002B5A74" w:rsidRDefault="002B5A74" w:rsidP="002B5A74">
      <w:pPr>
        <w:ind w:left="240" w:hangingChars="100" w:hanging="240"/>
        <w:rPr>
          <w:rFonts w:hint="eastAsia"/>
          <w:sz w:val="24"/>
        </w:rPr>
      </w:pPr>
    </w:p>
    <w:p w14:paraId="379BC585" w14:textId="77777777" w:rsidR="00F74369" w:rsidRDefault="00CC2338" w:rsidP="002B5A74">
      <w:pPr>
        <w:ind w:left="240" w:hangingChars="100" w:hanging="240"/>
        <w:rPr>
          <w:rFonts w:hint="eastAsia"/>
          <w:sz w:val="24"/>
        </w:rPr>
      </w:pPr>
      <w:r>
        <w:rPr>
          <w:rFonts w:hint="eastAsia"/>
          <w:sz w:val="24"/>
        </w:rPr>
        <w:t xml:space="preserve">　私は、</w:t>
      </w:r>
      <w:r w:rsidR="003E2DBA">
        <w:rPr>
          <w:rFonts w:hint="eastAsia"/>
          <w:sz w:val="24"/>
        </w:rPr>
        <w:t>最近１か月の時間外</w:t>
      </w:r>
      <w:r w:rsidR="00F74369">
        <w:rPr>
          <w:rFonts w:hint="eastAsia"/>
          <w:sz w:val="24"/>
        </w:rPr>
        <w:t>・休日</w:t>
      </w:r>
      <w:r w:rsidR="003E2DBA">
        <w:rPr>
          <w:rFonts w:hint="eastAsia"/>
          <w:sz w:val="24"/>
        </w:rPr>
        <w:t>労働が長時間となり</w:t>
      </w:r>
      <w:r w:rsidR="00F74369">
        <w:rPr>
          <w:rFonts w:hint="eastAsia"/>
          <w:sz w:val="24"/>
        </w:rPr>
        <w:t>、</w:t>
      </w:r>
      <w:r w:rsidR="003E2DBA">
        <w:rPr>
          <w:rFonts w:hint="eastAsia"/>
          <w:sz w:val="24"/>
        </w:rPr>
        <w:t>疲労により</w:t>
      </w:r>
      <w:r w:rsidR="00F74369">
        <w:rPr>
          <w:rFonts w:hint="eastAsia"/>
          <w:sz w:val="24"/>
        </w:rPr>
        <w:t>意欲的に</w:t>
      </w:r>
    </w:p>
    <w:p w14:paraId="6DF54B5E" w14:textId="77777777" w:rsidR="00F74369" w:rsidRDefault="00F74369" w:rsidP="002B5A74">
      <w:pPr>
        <w:ind w:left="240" w:hangingChars="100" w:hanging="240"/>
        <w:rPr>
          <w:rFonts w:hint="eastAsia"/>
          <w:sz w:val="24"/>
        </w:rPr>
      </w:pPr>
      <w:r>
        <w:rPr>
          <w:rFonts w:hint="eastAsia"/>
          <w:sz w:val="24"/>
        </w:rPr>
        <w:t>就労することに支障があると感じていますので、</w:t>
      </w:r>
      <w:r w:rsidR="00CC2338">
        <w:rPr>
          <w:rFonts w:hint="eastAsia"/>
          <w:sz w:val="24"/>
        </w:rPr>
        <w:t>労働安全衛生規則第５２条の</w:t>
      </w:r>
    </w:p>
    <w:p w14:paraId="76593CFF" w14:textId="77777777" w:rsidR="00F74369" w:rsidRDefault="00CC2338" w:rsidP="002B5A74">
      <w:pPr>
        <w:ind w:left="240" w:hangingChars="100" w:hanging="240"/>
        <w:rPr>
          <w:rFonts w:hint="eastAsia"/>
          <w:sz w:val="24"/>
        </w:rPr>
      </w:pPr>
      <w:r>
        <w:rPr>
          <w:rFonts w:hint="eastAsia"/>
          <w:sz w:val="24"/>
        </w:rPr>
        <w:t>２第１項に定める者に該当する者として、下記のとおり面接指導を受けること</w:t>
      </w:r>
    </w:p>
    <w:p w14:paraId="5885F98C" w14:textId="77777777" w:rsidR="00CC2338" w:rsidRDefault="00CC2338" w:rsidP="00F74369">
      <w:pPr>
        <w:ind w:left="240" w:hangingChars="100" w:hanging="240"/>
        <w:rPr>
          <w:rFonts w:hint="eastAsia"/>
          <w:sz w:val="24"/>
        </w:rPr>
      </w:pPr>
      <w:r>
        <w:rPr>
          <w:rFonts w:hint="eastAsia"/>
          <w:sz w:val="24"/>
        </w:rPr>
        <w:t>を希望します。</w:t>
      </w:r>
    </w:p>
    <w:p w14:paraId="26C353E4" w14:textId="77777777" w:rsidR="00CC2338" w:rsidRDefault="00CC2338" w:rsidP="00CC2338">
      <w:pPr>
        <w:pStyle w:val="a3"/>
        <w:rPr>
          <w:rFonts w:hint="eastAsia"/>
        </w:rPr>
      </w:pPr>
      <w:r>
        <w:rPr>
          <w:rFonts w:hint="eastAsia"/>
        </w:rPr>
        <w:t>記</w:t>
      </w:r>
    </w:p>
    <w:p w14:paraId="2E76181D" w14:textId="77777777" w:rsidR="00CC2338" w:rsidRDefault="00CC2338" w:rsidP="00CC2338">
      <w:pPr>
        <w:rPr>
          <w:rFonts w:hint="eastAsia"/>
        </w:rPr>
      </w:pPr>
    </w:p>
    <w:p w14:paraId="0387D28D" w14:textId="77777777" w:rsidR="00CC2338" w:rsidRDefault="00CC2338" w:rsidP="00CC2338">
      <w:pPr>
        <w:rPr>
          <w:rFonts w:hint="eastAsia"/>
          <w:sz w:val="24"/>
        </w:rPr>
      </w:pPr>
      <w:r>
        <w:rPr>
          <w:rFonts w:hint="eastAsia"/>
          <w:sz w:val="24"/>
        </w:rPr>
        <w:t>１　面接指導を受ける医師（どちらかに〇印する）</w:t>
      </w:r>
    </w:p>
    <w:p w14:paraId="0CA51FAD" w14:textId="77777777" w:rsidR="00CC2338" w:rsidRDefault="00CC2338" w:rsidP="00CC2338">
      <w:pPr>
        <w:rPr>
          <w:rFonts w:hint="eastAsia"/>
          <w:sz w:val="24"/>
        </w:rPr>
      </w:pPr>
    </w:p>
    <w:p w14:paraId="35BCE905" w14:textId="77777777" w:rsidR="00CC2338" w:rsidRDefault="00CE7118" w:rsidP="00CC2338">
      <w:pPr>
        <w:rPr>
          <w:rFonts w:hint="eastAsia"/>
          <w:sz w:val="24"/>
        </w:rPr>
      </w:pPr>
      <w:r>
        <w:rPr>
          <w:rFonts w:hint="eastAsia"/>
          <w:sz w:val="24"/>
        </w:rPr>
        <w:t xml:space="preserve">　　　　病院</w:t>
      </w:r>
      <w:r w:rsidR="00CC2338">
        <w:rPr>
          <w:rFonts w:hint="eastAsia"/>
          <w:sz w:val="24"/>
        </w:rPr>
        <w:t>が指定する医師</w:t>
      </w:r>
    </w:p>
    <w:p w14:paraId="2B442EFF" w14:textId="77777777" w:rsidR="00CC2338" w:rsidRDefault="00CC2338" w:rsidP="00CC2338">
      <w:pPr>
        <w:rPr>
          <w:rFonts w:hint="eastAsia"/>
          <w:sz w:val="24"/>
        </w:rPr>
      </w:pPr>
      <w:r>
        <w:rPr>
          <w:rFonts w:hint="eastAsia"/>
          <w:sz w:val="24"/>
        </w:rPr>
        <w:t xml:space="preserve">　　　　自分が希望する医師</w:t>
      </w:r>
      <w:r w:rsidR="00170A48">
        <w:rPr>
          <w:rFonts w:hint="eastAsia"/>
          <w:sz w:val="24"/>
        </w:rPr>
        <w:t>・・（病院・医院・診療所、医師名）</w:t>
      </w:r>
    </w:p>
    <w:p w14:paraId="71CBBFBB" w14:textId="77777777" w:rsidR="00CC2338" w:rsidRDefault="00170A48" w:rsidP="00CC2338">
      <w:pPr>
        <w:rPr>
          <w:rFonts w:hint="eastAsia"/>
          <w:sz w:val="24"/>
          <w:u w:val="single"/>
        </w:rPr>
      </w:pPr>
      <w:r>
        <w:rPr>
          <w:rFonts w:hint="eastAsia"/>
          <w:sz w:val="24"/>
        </w:rPr>
        <w:t xml:space="preserve">　　　　　　　　　　　　</w:t>
      </w:r>
      <w:r w:rsidRPr="00170A48">
        <w:rPr>
          <w:rFonts w:hint="eastAsia"/>
          <w:sz w:val="24"/>
          <w:u w:val="single"/>
        </w:rPr>
        <w:t xml:space="preserve">　　　　　　　　　　　　　　　　　　　</w:t>
      </w:r>
    </w:p>
    <w:p w14:paraId="308753A2" w14:textId="77777777" w:rsidR="000938D3" w:rsidRDefault="000938D3" w:rsidP="00CC2338">
      <w:pPr>
        <w:rPr>
          <w:rFonts w:hint="eastAsia"/>
          <w:sz w:val="24"/>
        </w:rPr>
      </w:pPr>
      <w:r>
        <w:rPr>
          <w:rFonts w:hint="eastAsia"/>
          <w:sz w:val="24"/>
        </w:rPr>
        <w:t xml:space="preserve">　　（自分が希望する医師の指導を受けたときは、面接指導結果を報告します）</w:t>
      </w:r>
    </w:p>
    <w:p w14:paraId="52A03A81" w14:textId="77777777" w:rsidR="000938D3" w:rsidRPr="000938D3" w:rsidRDefault="000938D3" w:rsidP="00CC2338">
      <w:pPr>
        <w:rPr>
          <w:rFonts w:hint="eastAsia"/>
          <w:sz w:val="24"/>
        </w:rPr>
      </w:pPr>
    </w:p>
    <w:p w14:paraId="67F139BB" w14:textId="77777777" w:rsidR="00CC2338" w:rsidRDefault="00CC2338" w:rsidP="00CC2338">
      <w:pPr>
        <w:rPr>
          <w:rFonts w:hint="eastAsia"/>
          <w:sz w:val="24"/>
        </w:rPr>
      </w:pPr>
      <w:r>
        <w:rPr>
          <w:rFonts w:hint="eastAsia"/>
          <w:sz w:val="24"/>
        </w:rPr>
        <w:t>２　面接指導を受けることを希望する日時</w:t>
      </w:r>
    </w:p>
    <w:p w14:paraId="2C40B717" w14:textId="77777777" w:rsidR="00CC2338" w:rsidRDefault="00CE7118" w:rsidP="00CC2338">
      <w:pPr>
        <w:rPr>
          <w:rFonts w:hint="eastAsia"/>
          <w:sz w:val="24"/>
        </w:rPr>
      </w:pPr>
      <w:r>
        <w:rPr>
          <w:rFonts w:hint="eastAsia"/>
          <w:sz w:val="24"/>
        </w:rPr>
        <w:t xml:space="preserve">　　（病院</w:t>
      </w:r>
      <w:r w:rsidR="00CC2338">
        <w:rPr>
          <w:rFonts w:hint="eastAsia"/>
          <w:sz w:val="24"/>
        </w:rPr>
        <w:t>が指定のときは、医師都合等で</w:t>
      </w:r>
      <w:r w:rsidR="00F74369">
        <w:rPr>
          <w:rFonts w:hint="eastAsia"/>
          <w:sz w:val="24"/>
        </w:rPr>
        <w:t>決定すること</w:t>
      </w:r>
      <w:r w:rsidR="003F3490">
        <w:rPr>
          <w:rFonts w:hint="eastAsia"/>
          <w:sz w:val="24"/>
        </w:rPr>
        <w:t>もあります）</w:t>
      </w:r>
    </w:p>
    <w:p w14:paraId="49BCC65F" w14:textId="77777777" w:rsidR="00F74369" w:rsidRDefault="00F74369" w:rsidP="00CC2338">
      <w:pPr>
        <w:rPr>
          <w:rFonts w:hint="eastAsia"/>
          <w:sz w:val="24"/>
        </w:rPr>
      </w:pPr>
    </w:p>
    <w:p w14:paraId="6A12FC42" w14:textId="77777777" w:rsidR="00CC2338" w:rsidRDefault="00CC2338" w:rsidP="00CC2338">
      <w:pPr>
        <w:rPr>
          <w:rFonts w:hint="eastAsia"/>
          <w:sz w:val="24"/>
        </w:rPr>
      </w:pPr>
      <w:r>
        <w:rPr>
          <w:rFonts w:hint="eastAsia"/>
          <w:sz w:val="24"/>
        </w:rPr>
        <w:t xml:space="preserve">　　　　平成　　年　　月　　日（午前　　午後）</w:t>
      </w:r>
    </w:p>
    <w:p w14:paraId="75645055" w14:textId="77777777" w:rsidR="003F3490" w:rsidRDefault="003F3490" w:rsidP="00CC2338">
      <w:pPr>
        <w:rPr>
          <w:rFonts w:hint="eastAsia"/>
          <w:sz w:val="24"/>
        </w:rPr>
      </w:pPr>
    </w:p>
    <w:p w14:paraId="246ABD59" w14:textId="77777777" w:rsidR="00CC2338" w:rsidRPr="003F3490" w:rsidRDefault="003F3490" w:rsidP="003F3490">
      <w:pPr>
        <w:rPr>
          <w:rFonts w:hint="eastAsia"/>
          <w:sz w:val="24"/>
        </w:rPr>
      </w:pPr>
      <w:r w:rsidRPr="003F3490">
        <w:rPr>
          <w:rFonts w:hint="eastAsia"/>
          <w:sz w:val="24"/>
        </w:rPr>
        <w:t>３　面接指導を受けるにあたって</w:t>
      </w:r>
      <w:r>
        <w:rPr>
          <w:rFonts w:hint="eastAsia"/>
          <w:sz w:val="24"/>
        </w:rPr>
        <w:t>、配慮してもらいたい事項</w:t>
      </w:r>
    </w:p>
    <w:p w14:paraId="2DEECB89" w14:textId="77777777" w:rsidR="00CC2338" w:rsidRDefault="00CC2338" w:rsidP="00CC2338">
      <w:pPr>
        <w:rPr>
          <w:rFonts w:hint="eastAsia"/>
        </w:rPr>
      </w:pPr>
    </w:p>
    <w:p w14:paraId="3D031632" w14:textId="77777777" w:rsidR="003F3490" w:rsidRPr="002B5A74" w:rsidRDefault="003F3490" w:rsidP="00CC2338">
      <w:pPr>
        <w:rPr>
          <w:rFonts w:hint="eastAsia"/>
        </w:rPr>
      </w:pPr>
    </w:p>
    <w:sectPr w:rsidR="003F3490" w:rsidRPr="002B5A7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5616F" w14:textId="77777777" w:rsidR="00F27AF7" w:rsidRDefault="00F27AF7" w:rsidP="004F0D5C">
      <w:r>
        <w:separator/>
      </w:r>
    </w:p>
  </w:endnote>
  <w:endnote w:type="continuationSeparator" w:id="0">
    <w:p w14:paraId="5ABF19E4" w14:textId="77777777" w:rsidR="00F27AF7" w:rsidRDefault="00F27AF7" w:rsidP="004F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74452" w14:textId="77777777" w:rsidR="00F27AF7" w:rsidRDefault="00F27AF7" w:rsidP="004F0D5C">
      <w:r>
        <w:separator/>
      </w:r>
    </w:p>
  </w:footnote>
  <w:footnote w:type="continuationSeparator" w:id="0">
    <w:p w14:paraId="5EDB3276" w14:textId="77777777" w:rsidR="00F27AF7" w:rsidRDefault="00F27AF7" w:rsidP="004F0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90A90"/>
    <w:multiLevelType w:val="hybridMultilevel"/>
    <w:tmpl w:val="DBA0216C"/>
    <w:lvl w:ilvl="0" w:tplc="A0EAD6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4CA5B39"/>
    <w:multiLevelType w:val="hybridMultilevel"/>
    <w:tmpl w:val="180CF3EC"/>
    <w:lvl w:ilvl="0" w:tplc="C52A70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090"/>
    <w:rsid w:val="000045A8"/>
    <w:rsid w:val="00032C53"/>
    <w:rsid w:val="0005260F"/>
    <w:rsid w:val="00082DDE"/>
    <w:rsid w:val="00082F65"/>
    <w:rsid w:val="000938D3"/>
    <w:rsid w:val="00170A48"/>
    <w:rsid w:val="00182676"/>
    <w:rsid w:val="001A3DD5"/>
    <w:rsid w:val="002036C3"/>
    <w:rsid w:val="00243C03"/>
    <w:rsid w:val="002B5A74"/>
    <w:rsid w:val="00325775"/>
    <w:rsid w:val="00360042"/>
    <w:rsid w:val="00362990"/>
    <w:rsid w:val="00376899"/>
    <w:rsid w:val="003B6CD7"/>
    <w:rsid w:val="003E2DBA"/>
    <w:rsid w:val="003F3490"/>
    <w:rsid w:val="003F3D45"/>
    <w:rsid w:val="00403098"/>
    <w:rsid w:val="004046E2"/>
    <w:rsid w:val="00471489"/>
    <w:rsid w:val="00485C10"/>
    <w:rsid w:val="00485C5A"/>
    <w:rsid w:val="004C2DAD"/>
    <w:rsid w:val="004F0D5C"/>
    <w:rsid w:val="00515A65"/>
    <w:rsid w:val="00573C34"/>
    <w:rsid w:val="005D78B3"/>
    <w:rsid w:val="005E4CAB"/>
    <w:rsid w:val="0060435B"/>
    <w:rsid w:val="00651C75"/>
    <w:rsid w:val="006701C7"/>
    <w:rsid w:val="006903CF"/>
    <w:rsid w:val="006A2310"/>
    <w:rsid w:val="006B57B5"/>
    <w:rsid w:val="006E377A"/>
    <w:rsid w:val="00715D29"/>
    <w:rsid w:val="007C2901"/>
    <w:rsid w:val="00861090"/>
    <w:rsid w:val="00884417"/>
    <w:rsid w:val="00890529"/>
    <w:rsid w:val="008944D3"/>
    <w:rsid w:val="008C3151"/>
    <w:rsid w:val="008E615B"/>
    <w:rsid w:val="0095407D"/>
    <w:rsid w:val="009855E4"/>
    <w:rsid w:val="009B2A26"/>
    <w:rsid w:val="009C6E82"/>
    <w:rsid w:val="00A26537"/>
    <w:rsid w:val="00A80F9B"/>
    <w:rsid w:val="00AB6C03"/>
    <w:rsid w:val="00B63398"/>
    <w:rsid w:val="00C020D1"/>
    <w:rsid w:val="00C66A38"/>
    <w:rsid w:val="00C86D1B"/>
    <w:rsid w:val="00C94270"/>
    <w:rsid w:val="00CC2338"/>
    <w:rsid w:val="00CE7118"/>
    <w:rsid w:val="00D262F4"/>
    <w:rsid w:val="00D44307"/>
    <w:rsid w:val="00D61093"/>
    <w:rsid w:val="00DF76C2"/>
    <w:rsid w:val="00E30643"/>
    <w:rsid w:val="00EF47CD"/>
    <w:rsid w:val="00F1642B"/>
    <w:rsid w:val="00F27AF7"/>
    <w:rsid w:val="00F31419"/>
    <w:rsid w:val="00F74369"/>
    <w:rsid w:val="00F81414"/>
    <w:rsid w:val="00F87090"/>
    <w:rsid w:val="00FD02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27D56BE"/>
  <w15:chartTrackingRefBased/>
  <w15:docId w15:val="{6FDAF8F1-9D3C-42CC-A191-A156DFD2D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CC2338"/>
    <w:pPr>
      <w:jc w:val="center"/>
    </w:pPr>
    <w:rPr>
      <w:sz w:val="24"/>
    </w:rPr>
  </w:style>
  <w:style w:type="paragraph" w:styleId="a4">
    <w:name w:val="Closing"/>
    <w:basedOn w:val="a"/>
    <w:rsid w:val="00CC2338"/>
    <w:pPr>
      <w:jc w:val="right"/>
    </w:pPr>
    <w:rPr>
      <w:sz w:val="24"/>
    </w:rPr>
  </w:style>
  <w:style w:type="paragraph" w:styleId="a5">
    <w:name w:val="header"/>
    <w:basedOn w:val="a"/>
    <w:link w:val="a6"/>
    <w:rsid w:val="004F0D5C"/>
    <w:pPr>
      <w:tabs>
        <w:tab w:val="center" w:pos="4252"/>
        <w:tab w:val="right" w:pos="8504"/>
      </w:tabs>
      <w:snapToGrid w:val="0"/>
    </w:pPr>
  </w:style>
  <w:style w:type="character" w:customStyle="1" w:styleId="a6">
    <w:name w:val="ヘッダー (文字)"/>
    <w:link w:val="a5"/>
    <w:rsid w:val="004F0D5C"/>
    <w:rPr>
      <w:kern w:val="2"/>
      <w:sz w:val="21"/>
      <w:szCs w:val="24"/>
    </w:rPr>
  </w:style>
  <w:style w:type="paragraph" w:styleId="a7">
    <w:name w:val="footer"/>
    <w:basedOn w:val="a"/>
    <w:link w:val="a8"/>
    <w:rsid w:val="004F0D5C"/>
    <w:pPr>
      <w:tabs>
        <w:tab w:val="center" w:pos="4252"/>
        <w:tab w:val="right" w:pos="8504"/>
      </w:tabs>
      <w:snapToGrid w:val="0"/>
    </w:pPr>
  </w:style>
  <w:style w:type="character" w:customStyle="1" w:styleId="a8">
    <w:name w:val="フッター (文字)"/>
    <w:link w:val="a7"/>
    <w:rsid w:val="004F0D5C"/>
    <w:rPr>
      <w:kern w:val="2"/>
      <w:sz w:val="21"/>
      <w:szCs w:val="24"/>
    </w:rPr>
  </w:style>
  <w:style w:type="paragraph" w:styleId="a9">
    <w:name w:val="Date"/>
    <w:basedOn w:val="a"/>
    <w:next w:val="a"/>
    <w:link w:val="aa"/>
    <w:rsid w:val="00376899"/>
  </w:style>
  <w:style w:type="character" w:customStyle="1" w:styleId="aa">
    <w:name w:val="日付 (文字)"/>
    <w:link w:val="a9"/>
    <w:rsid w:val="003768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249</Words>
  <Characters>1425</Characters>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QandA</vt:lpstr>
      <vt:lpstr>QandA</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2022-01-06T07:00:00Z</cp:lastPrinted>
  <dcterms:created xsi:type="dcterms:W3CDTF">2022-01-20T00:06:00Z</dcterms:created>
  <dcterms:modified xsi:type="dcterms:W3CDTF">2022-01-20T00:06:00Z</dcterms:modified>
</cp:coreProperties>
</file>